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3D64" w14:textId="77777777" w:rsidR="00D5432F" w:rsidRPr="00BE4FAC" w:rsidRDefault="00D5432F" w:rsidP="00D5432F">
      <w:pPr>
        <w:spacing w:after="0" w:line="240" w:lineRule="auto"/>
        <w:rPr>
          <w:rFonts w:ascii="Arial" w:hAnsi="Arial" w:cs="Arial"/>
        </w:rPr>
      </w:pPr>
      <w:r>
        <w:rPr>
          <w:rFonts w:ascii="Arial" w:hAnsi="Arial" w:cs="Arial"/>
        </w:rPr>
        <w:t>Wetterschutzhaube HVL-A</w:t>
      </w:r>
    </w:p>
    <w:p w14:paraId="67960250" w14:textId="77777777" w:rsidR="00D5432F" w:rsidRPr="00BE4FAC" w:rsidRDefault="00D5432F" w:rsidP="00D5432F">
      <w:pPr>
        <w:spacing w:after="0" w:line="240" w:lineRule="auto"/>
        <w:rPr>
          <w:rFonts w:ascii="Arial" w:hAnsi="Arial" w:cs="Arial"/>
        </w:rPr>
      </w:pPr>
    </w:p>
    <w:p w14:paraId="00E3A0DE" w14:textId="77777777" w:rsidR="00D5432F" w:rsidRPr="00BE4FAC" w:rsidRDefault="00D5432F" w:rsidP="00D5432F">
      <w:pPr>
        <w:spacing w:after="0" w:line="240" w:lineRule="auto"/>
        <w:rPr>
          <w:rFonts w:ascii="Arial" w:hAnsi="Arial" w:cs="Arial"/>
        </w:rPr>
      </w:pPr>
      <w:r w:rsidRPr="00BE4FAC">
        <w:rPr>
          <w:rFonts w:ascii="Arial" w:hAnsi="Arial" w:cs="Arial"/>
        </w:rPr>
        <w:t xml:space="preserve">Die Wetterschutzhaube besteht aus einem Sockel und einem Hut. </w:t>
      </w:r>
      <w:r w:rsidR="00D864B1">
        <w:rPr>
          <w:rFonts w:ascii="Arial" w:hAnsi="Arial" w:cs="Arial"/>
        </w:rPr>
        <w:t>D</w:t>
      </w:r>
      <w:r w:rsidRPr="00BE4FAC">
        <w:rPr>
          <w:rFonts w:ascii="Arial" w:hAnsi="Arial" w:cs="Arial"/>
        </w:rPr>
        <w:t>ie Haube garantiert absolute Regendichtigkeit, auch in geöffneter Stellung der Jalousieklappe. Die Lüftung und Entrauchung des Aufzugschachtes ist auch bei hohen Windgeschwindigkeiten, unabhängig von der Windrichtung oder Witterung, gewährleistet. Der Einsatz von Wind- oder Regensensor ist untersagt.</w:t>
      </w:r>
    </w:p>
    <w:p w14:paraId="379F040B" w14:textId="77777777" w:rsidR="00D5432F" w:rsidRPr="00BE4FAC" w:rsidRDefault="00D5432F" w:rsidP="00D5432F">
      <w:pPr>
        <w:spacing w:after="0" w:line="240" w:lineRule="auto"/>
        <w:rPr>
          <w:rFonts w:ascii="Arial" w:hAnsi="Arial" w:cs="Arial"/>
        </w:rPr>
      </w:pPr>
    </w:p>
    <w:p w14:paraId="6A6AF7F4" w14:textId="77777777" w:rsidR="00D5432F" w:rsidRPr="00BE4FAC" w:rsidRDefault="00D5432F" w:rsidP="00D5432F">
      <w:pPr>
        <w:spacing w:after="0" w:line="240" w:lineRule="auto"/>
        <w:rPr>
          <w:rFonts w:ascii="Arial" w:hAnsi="Arial" w:cs="Arial"/>
        </w:rPr>
      </w:pPr>
      <w:r w:rsidRPr="00BE4FAC">
        <w:rPr>
          <w:rFonts w:ascii="Arial" w:hAnsi="Arial" w:cs="Arial"/>
        </w:rPr>
        <w:t>Technische Daten:</w:t>
      </w:r>
    </w:p>
    <w:p w14:paraId="24B74EC4" w14:textId="5408B5D0" w:rsidR="00D5432F" w:rsidRPr="00BE4FAC" w:rsidRDefault="00D5432F" w:rsidP="00D5432F">
      <w:pPr>
        <w:spacing w:after="0" w:line="240" w:lineRule="auto"/>
        <w:rPr>
          <w:rFonts w:ascii="Arial" w:hAnsi="Arial" w:cs="Arial"/>
        </w:rPr>
      </w:pPr>
      <w:r w:rsidRPr="00BE4FAC">
        <w:rPr>
          <w:rFonts w:ascii="Arial" w:hAnsi="Arial" w:cs="Arial"/>
        </w:rPr>
        <w:t>- Eine Kondensatrinne ist im Sockelteil integriert</w:t>
      </w:r>
    </w:p>
    <w:p w14:paraId="27558A19" w14:textId="77777777" w:rsidR="00D5432F" w:rsidRPr="00BE4FAC" w:rsidRDefault="00D5432F" w:rsidP="00D5432F">
      <w:pPr>
        <w:spacing w:after="0" w:line="240" w:lineRule="auto"/>
        <w:rPr>
          <w:rFonts w:ascii="Arial" w:hAnsi="Arial" w:cs="Arial"/>
        </w:rPr>
      </w:pPr>
      <w:r w:rsidRPr="00BE4FAC">
        <w:rPr>
          <w:rFonts w:ascii="Arial" w:hAnsi="Arial" w:cs="Arial"/>
        </w:rPr>
        <w:t xml:space="preserve">- Die Haube besteht aus formstabilen </w:t>
      </w:r>
      <w:r>
        <w:rPr>
          <w:rFonts w:ascii="Arial" w:hAnsi="Arial" w:cs="Arial"/>
        </w:rPr>
        <w:t>Aluminium</w:t>
      </w:r>
      <w:r w:rsidRPr="00BE4FAC">
        <w:rPr>
          <w:rFonts w:ascii="Arial" w:hAnsi="Arial" w:cs="Arial"/>
        </w:rPr>
        <w:t>blechlamellen</w:t>
      </w:r>
    </w:p>
    <w:p w14:paraId="179FB335" w14:textId="77777777" w:rsidR="00D5432F" w:rsidRPr="00BE4FAC" w:rsidRDefault="00D5432F" w:rsidP="00D5432F">
      <w:pPr>
        <w:spacing w:after="0" w:line="240" w:lineRule="auto"/>
        <w:rPr>
          <w:rFonts w:ascii="Arial" w:hAnsi="Arial" w:cs="Arial"/>
        </w:rPr>
      </w:pPr>
      <w:r w:rsidRPr="00BE4FAC">
        <w:rPr>
          <w:rFonts w:ascii="Arial" w:hAnsi="Arial" w:cs="Arial"/>
        </w:rPr>
        <w:t>- 4-seitige Entrauchungs- und Entlüftungsöffnung</w:t>
      </w:r>
    </w:p>
    <w:p w14:paraId="64AAAEBA" w14:textId="77777777" w:rsidR="00D5432F" w:rsidRPr="00BE4FAC" w:rsidRDefault="00D5432F" w:rsidP="00D5432F">
      <w:pPr>
        <w:spacing w:after="0" w:line="240" w:lineRule="auto"/>
        <w:rPr>
          <w:rFonts w:ascii="Arial" w:hAnsi="Arial" w:cs="Arial"/>
        </w:rPr>
      </w:pPr>
      <w:r w:rsidRPr="00BE4FAC">
        <w:rPr>
          <w:rFonts w:ascii="Arial" w:hAnsi="Arial" w:cs="Arial"/>
        </w:rPr>
        <w:t>- Zugangsmöglichkeit für Wartung und Motoraustausch der Jalousieklappe</w:t>
      </w:r>
    </w:p>
    <w:p w14:paraId="02FDF170" w14:textId="77777777" w:rsidR="00D5432F" w:rsidRPr="00BE4FAC" w:rsidRDefault="00D5432F" w:rsidP="00D5432F">
      <w:pPr>
        <w:spacing w:after="0" w:line="240" w:lineRule="auto"/>
        <w:rPr>
          <w:rFonts w:ascii="Arial" w:hAnsi="Arial" w:cs="Arial"/>
        </w:rPr>
      </w:pPr>
      <w:r w:rsidRPr="00BE4FAC">
        <w:rPr>
          <w:rFonts w:ascii="Arial" w:hAnsi="Arial" w:cs="Arial"/>
        </w:rPr>
        <w:t>- Freie Lüftungsfläche genau an die Jalousieklappe angepasst</w:t>
      </w:r>
    </w:p>
    <w:p w14:paraId="6323FD53" w14:textId="77777777" w:rsidR="00D5432F" w:rsidRPr="00BE4FAC" w:rsidRDefault="00D5432F" w:rsidP="00D5432F">
      <w:pPr>
        <w:spacing w:after="0" w:line="240" w:lineRule="auto"/>
        <w:rPr>
          <w:rFonts w:ascii="Arial" w:hAnsi="Arial" w:cs="Arial"/>
        </w:rPr>
      </w:pPr>
      <w:r w:rsidRPr="00BE4FAC">
        <w:rPr>
          <w:rFonts w:ascii="Arial" w:hAnsi="Arial" w:cs="Arial"/>
        </w:rPr>
        <w:t>- Ein Motorwechsel ohne Ausbau der Jalousieklappe muss gewährleisten sein</w:t>
      </w:r>
    </w:p>
    <w:p w14:paraId="76BA365D" w14:textId="77777777" w:rsidR="00D5432F" w:rsidRPr="00BE4FAC" w:rsidRDefault="00D5432F" w:rsidP="00D5432F">
      <w:pPr>
        <w:spacing w:after="0" w:line="240" w:lineRule="auto"/>
        <w:rPr>
          <w:rFonts w:ascii="Arial" w:hAnsi="Arial" w:cs="Arial"/>
        </w:rPr>
      </w:pPr>
      <w:r w:rsidRPr="00BE4FAC">
        <w:rPr>
          <w:rFonts w:ascii="Arial" w:hAnsi="Arial" w:cs="Arial"/>
        </w:rPr>
        <w:t>- Durchtrittsicher</w:t>
      </w:r>
    </w:p>
    <w:p w14:paraId="60C47D20" w14:textId="77777777" w:rsidR="00D5432F" w:rsidRPr="00BE4FAC" w:rsidRDefault="00D5432F" w:rsidP="00D5432F">
      <w:pPr>
        <w:spacing w:after="0" w:line="240" w:lineRule="auto"/>
        <w:rPr>
          <w:rFonts w:ascii="Arial" w:hAnsi="Arial" w:cs="Arial"/>
        </w:rPr>
      </w:pPr>
    </w:p>
    <w:p w14:paraId="6D0131D4" w14:textId="77777777" w:rsidR="00D5432F" w:rsidRPr="00BE4FAC" w:rsidRDefault="00D5432F" w:rsidP="00D5432F">
      <w:pPr>
        <w:spacing w:after="0" w:line="240" w:lineRule="auto"/>
        <w:rPr>
          <w:rFonts w:ascii="Arial" w:hAnsi="Arial" w:cs="Arial"/>
        </w:rPr>
      </w:pPr>
      <w:r w:rsidRPr="00BE4FAC">
        <w:rPr>
          <w:rFonts w:ascii="Arial" w:hAnsi="Arial" w:cs="Arial"/>
        </w:rPr>
        <w:t xml:space="preserve">Nenngrößen Hauben-Außenmaß:    </w:t>
      </w:r>
    </w:p>
    <w:p w14:paraId="61E17FDC" w14:textId="77777777" w:rsidR="00D5432F" w:rsidRPr="00BE4FAC" w:rsidRDefault="00D5432F" w:rsidP="00D5432F">
      <w:pPr>
        <w:spacing w:after="0" w:line="240" w:lineRule="auto"/>
        <w:rPr>
          <w:rFonts w:ascii="Arial" w:hAnsi="Arial" w:cs="Arial"/>
        </w:rPr>
      </w:pPr>
      <w:r w:rsidRPr="00BE4FAC">
        <w:rPr>
          <w:rFonts w:ascii="Arial" w:hAnsi="Arial" w:cs="Arial"/>
        </w:rPr>
        <w:t>'.........' mm</w:t>
      </w:r>
    </w:p>
    <w:p w14:paraId="22F2FFDA" w14:textId="77777777" w:rsidR="00D5432F" w:rsidRPr="00BE4FAC" w:rsidRDefault="00D5432F" w:rsidP="00D5432F">
      <w:pPr>
        <w:spacing w:after="0" w:line="240" w:lineRule="auto"/>
        <w:rPr>
          <w:rFonts w:ascii="Arial" w:hAnsi="Arial" w:cs="Arial"/>
        </w:rPr>
      </w:pPr>
      <w:r w:rsidRPr="00BE4FAC">
        <w:rPr>
          <w:rFonts w:ascii="Arial" w:hAnsi="Arial" w:cs="Arial"/>
        </w:rPr>
        <w:t xml:space="preserve">Notwendige horizontale Rohbauöffnung:    </w:t>
      </w:r>
    </w:p>
    <w:p w14:paraId="5F4E1B5F" w14:textId="77777777" w:rsidR="00D5432F" w:rsidRPr="00BE4FAC" w:rsidRDefault="00D5432F" w:rsidP="00D5432F">
      <w:pPr>
        <w:spacing w:after="0" w:line="240" w:lineRule="auto"/>
        <w:rPr>
          <w:rFonts w:ascii="Arial" w:hAnsi="Arial" w:cs="Arial"/>
        </w:rPr>
      </w:pPr>
      <w:r w:rsidRPr="00BE4FAC">
        <w:rPr>
          <w:rFonts w:ascii="Arial" w:hAnsi="Arial" w:cs="Arial"/>
        </w:rPr>
        <w:t>'.........' mm</w:t>
      </w:r>
    </w:p>
    <w:p w14:paraId="527CE8CC" w14:textId="77777777" w:rsidR="00D5432F" w:rsidRPr="00BE4FAC" w:rsidRDefault="00D5432F" w:rsidP="00D5432F">
      <w:pPr>
        <w:spacing w:after="0" w:line="240" w:lineRule="auto"/>
        <w:rPr>
          <w:rFonts w:ascii="Arial" w:hAnsi="Arial" w:cs="Arial"/>
        </w:rPr>
      </w:pPr>
      <w:r w:rsidRPr="00BE4FAC">
        <w:rPr>
          <w:rFonts w:ascii="Arial" w:hAnsi="Arial" w:cs="Arial"/>
        </w:rPr>
        <w:t xml:space="preserve">Gesamthöhe des Elementes über Flachdach:    </w:t>
      </w:r>
    </w:p>
    <w:p w14:paraId="1CFBB96C" w14:textId="77777777" w:rsidR="00D5432F" w:rsidRPr="00FB0356" w:rsidRDefault="00D5432F" w:rsidP="00D5432F">
      <w:pPr>
        <w:spacing w:after="0" w:line="240" w:lineRule="auto"/>
        <w:rPr>
          <w:rFonts w:ascii="Arial" w:hAnsi="Arial" w:cs="Arial"/>
          <w:lang w:val="en-US"/>
        </w:rPr>
      </w:pPr>
      <w:r w:rsidRPr="00FB0356">
        <w:rPr>
          <w:rFonts w:ascii="Arial" w:hAnsi="Arial" w:cs="Arial"/>
          <w:lang w:val="en-US"/>
        </w:rPr>
        <w:t>'.........' mm</w:t>
      </w:r>
    </w:p>
    <w:p w14:paraId="00051983" w14:textId="77777777" w:rsidR="00D5432F" w:rsidRPr="00FB0356" w:rsidRDefault="00D5432F" w:rsidP="00D5432F">
      <w:pPr>
        <w:spacing w:after="0" w:line="240" w:lineRule="auto"/>
        <w:rPr>
          <w:rFonts w:ascii="Arial" w:hAnsi="Arial" w:cs="Arial"/>
          <w:lang w:val="en-US"/>
        </w:rPr>
      </w:pPr>
    </w:p>
    <w:p w14:paraId="5EB06FAF" w14:textId="13E5DD1C" w:rsidR="00D5432F" w:rsidRPr="00BE4FAC" w:rsidRDefault="00D5432F" w:rsidP="00D5432F">
      <w:pPr>
        <w:spacing w:after="0" w:line="240" w:lineRule="auto"/>
        <w:rPr>
          <w:rFonts w:ascii="Arial" w:hAnsi="Arial" w:cs="Arial"/>
          <w:lang w:val="en-US"/>
        </w:rPr>
      </w:pPr>
      <w:r w:rsidRPr="00BE4FAC">
        <w:rPr>
          <w:rFonts w:ascii="Arial" w:hAnsi="Arial" w:cs="Arial"/>
          <w:lang w:val="en-US"/>
        </w:rPr>
        <w:t>Fabrikat:</w:t>
      </w:r>
      <w:r w:rsidRPr="00BE4FAC">
        <w:rPr>
          <w:rFonts w:ascii="Arial" w:hAnsi="Arial" w:cs="Arial"/>
          <w:lang w:val="en-US"/>
        </w:rPr>
        <w:tab/>
      </w:r>
      <w:r w:rsidR="0041492E">
        <w:rPr>
          <w:rFonts w:ascii="Arial" w:hAnsi="Arial" w:cs="Arial"/>
          <w:lang w:val="en-US"/>
        </w:rPr>
        <w:t>D+H Mechatronic AG</w:t>
      </w:r>
    </w:p>
    <w:p w14:paraId="31B97627" w14:textId="77777777" w:rsidR="00D5432F" w:rsidRPr="00BE4FAC" w:rsidRDefault="00D5432F" w:rsidP="00D5432F">
      <w:pPr>
        <w:spacing w:after="0" w:line="240" w:lineRule="auto"/>
        <w:rPr>
          <w:rFonts w:ascii="Arial" w:hAnsi="Arial" w:cs="Arial"/>
          <w:lang w:val="en-US"/>
        </w:rPr>
      </w:pPr>
      <w:r w:rsidRPr="00BE4FAC">
        <w:rPr>
          <w:rFonts w:ascii="Arial" w:hAnsi="Arial" w:cs="Arial"/>
          <w:lang w:val="en-US"/>
        </w:rPr>
        <w:t>Typ:</w:t>
      </w:r>
      <w:r w:rsidRPr="00BE4FAC">
        <w:rPr>
          <w:rFonts w:ascii="Arial" w:hAnsi="Arial" w:cs="Arial"/>
          <w:lang w:val="en-US"/>
        </w:rPr>
        <w:tab/>
      </w:r>
      <w:r>
        <w:rPr>
          <w:rFonts w:ascii="Arial" w:hAnsi="Arial" w:cs="Arial"/>
          <w:lang w:val="en-US"/>
        </w:rPr>
        <w:tab/>
      </w:r>
      <w:r w:rsidRPr="00BE4FAC">
        <w:rPr>
          <w:rFonts w:ascii="Arial" w:hAnsi="Arial" w:cs="Arial"/>
          <w:lang w:val="en-US"/>
        </w:rPr>
        <w:t>HVL-</w:t>
      </w:r>
      <w:r>
        <w:rPr>
          <w:rFonts w:ascii="Arial" w:hAnsi="Arial" w:cs="Arial"/>
          <w:lang w:val="en-US"/>
        </w:rPr>
        <w:t>A</w:t>
      </w:r>
    </w:p>
    <w:p w14:paraId="32F674E2" w14:textId="77777777" w:rsidR="00D5432F" w:rsidRPr="00BE4FAC" w:rsidRDefault="00D5432F" w:rsidP="00D5432F">
      <w:pPr>
        <w:spacing w:after="0" w:line="240" w:lineRule="auto"/>
        <w:rPr>
          <w:rFonts w:ascii="Arial" w:hAnsi="Arial" w:cs="Arial"/>
          <w:lang w:val="en-US"/>
        </w:rPr>
      </w:pPr>
    </w:p>
    <w:p w14:paraId="33EEDD37" w14:textId="77777777" w:rsidR="00D5432F" w:rsidRPr="00BE4FAC" w:rsidRDefault="00D5432F" w:rsidP="00D5432F">
      <w:pPr>
        <w:spacing w:after="0" w:line="240" w:lineRule="auto"/>
        <w:rPr>
          <w:rFonts w:ascii="Arial" w:hAnsi="Arial" w:cs="Arial"/>
          <w:lang w:val="en-US"/>
        </w:rPr>
      </w:pPr>
    </w:p>
    <w:p w14:paraId="6DA95C06" w14:textId="77777777" w:rsidR="00741D0A" w:rsidRPr="00D5432F" w:rsidRDefault="00D5432F" w:rsidP="00D5432F">
      <w:r w:rsidRPr="00BE4FAC">
        <w:rPr>
          <w:rFonts w:ascii="Arial" w:hAnsi="Arial" w:cs="Arial"/>
        </w:rPr>
        <w:t>Nur liefern, Einbau und thermische Einbindung in die Gebäudehülle bauseits</w:t>
      </w:r>
    </w:p>
    <w:sectPr w:rsidR="00741D0A" w:rsidRPr="00D543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DA"/>
    <w:rsid w:val="0041492E"/>
    <w:rsid w:val="006330DA"/>
    <w:rsid w:val="00741D0A"/>
    <w:rsid w:val="00D5432F"/>
    <w:rsid w:val="00D864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22E7"/>
  <w15:chartTrackingRefBased/>
  <w15:docId w15:val="{B3B3963F-900E-4607-9CCE-19977CB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43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931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Borowski, Adrian</dc:creator>
  <cp:keywords/>
  <dc:description/>
  <cp:lastModifiedBy>Borowski, Adrian</cp:lastModifiedBy>
  <cp:revision>5</cp:revision>
  <dcterms:created xsi:type="dcterms:W3CDTF">2020-01-14T13:27:00Z</dcterms:created>
  <dcterms:modified xsi:type="dcterms:W3CDTF">2022-08-10T07:37:00Z</dcterms:modified>
</cp:coreProperties>
</file>